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6232"/>
        <w:gridCol w:w="3957"/>
      </w:tblGrid>
      <w:tr w:rsidR="00DD5116" w:rsidRPr="00DD5116" w:rsidTr="006E7712">
        <w:tc>
          <w:tcPr>
            <w:tcW w:w="10189" w:type="dxa"/>
            <w:gridSpan w:val="2"/>
          </w:tcPr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муниципальное бюджетное дошкольное образовательное учреждение «Детский сад №3 «Ручеек» общеразвивающего вида Пограничного муниципального округа»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D5116" w:rsidRPr="00DD5116" w:rsidTr="006E7712">
        <w:tc>
          <w:tcPr>
            <w:tcW w:w="6232" w:type="dxa"/>
          </w:tcPr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692582, Приморский край, 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пгт. Пограничный, ул. Гагарина, д. 22а</w:t>
            </w:r>
          </w:p>
        </w:tc>
        <w:tc>
          <w:tcPr>
            <w:tcW w:w="3957" w:type="dxa"/>
          </w:tcPr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Телефон: 8-42345-21811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е-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mail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: 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dou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3@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pogranichny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org</w:t>
            </w:r>
          </w:p>
        </w:tc>
      </w:tr>
      <w:tr w:rsidR="00DD5116" w:rsidRPr="00DD5116" w:rsidTr="006E7712">
        <w:tc>
          <w:tcPr>
            <w:tcW w:w="6232" w:type="dxa"/>
          </w:tcPr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57" w:type="dxa"/>
          </w:tcPr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УТВЕРЖДАЮ: 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и.о. заведующего МБДОУ «Детский сад №3 «Ручеек» Пограничного муниципального округа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_______________ Потапова Е.В.</w:t>
            </w:r>
          </w:p>
          <w:p w:rsidR="00DD5116" w:rsidRPr="00DD5116" w:rsidRDefault="00DD5116" w:rsidP="00DD511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D5116">
              <w:rPr>
                <w:rFonts w:eastAsia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«_____» ____________ 20_____г.</w:t>
            </w:r>
          </w:p>
        </w:tc>
      </w:tr>
    </w:tbl>
    <w:p w:rsidR="00F12C76" w:rsidRDefault="00F12C76" w:rsidP="00DD5116">
      <w:pPr>
        <w:spacing w:after="0"/>
        <w:jc w:val="both"/>
        <w:rPr>
          <w:sz w:val="24"/>
          <w:szCs w:val="24"/>
        </w:rPr>
      </w:pPr>
    </w:p>
    <w:p w:rsidR="006973DA" w:rsidRPr="006973DA" w:rsidRDefault="006973DA" w:rsidP="00DD5116">
      <w:pPr>
        <w:spacing w:after="0"/>
        <w:jc w:val="both"/>
        <w:rPr>
          <w:sz w:val="24"/>
          <w:szCs w:val="24"/>
        </w:rPr>
      </w:pPr>
    </w:p>
    <w:p w:rsidR="00DD5116" w:rsidRPr="006973DA" w:rsidRDefault="00DD5116" w:rsidP="00DD5116">
      <w:pPr>
        <w:spacing w:after="0"/>
        <w:jc w:val="both"/>
        <w:rPr>
          <w:sz w:val="24"/>
          <w:szCs w:val="24"/>
        </w:rPr>
      </w:pPr>
    </w:p>
    <w:p w:rsidR="00DD5116" w:rsidRPr="006973DA" w:rsidRDefault="00DD5116" w:rsidP="006973DA">
      <w:pPr>
        <w:spacing w:after="0"/>
        <w:jc w:val="center"/>
        <w:rPr>
          <w:b/>
          <w:bCs/>
          <w:sz w:val="24"/>
          <w:szCs w:val="24"/>
        </w:rPr>
      </w:pPr>
      <w:r w:rsidRPr="006973DA">
        <w:rPr>
          <w:b/>
          <w:bCs/>
          <w:sz w:val="24"/>
          <w:szCs w:val="24"/>
        </w:rPr>
        <w:t>ПОЛОЖЕНИЕ ОБ АНТИКОРРУПЦИОННОЙ ПОЛИТИКЕ</w:t>
      </w:r>
    </w:p>
    <w:p w:rsidR="00DD5116" w:rsidRPr="006973DA" w:rsidRDefault="00DD5116" w:rsidP="006973DA">
      <w:pPr>
        <w:spacing w:after="0"/>
        <w:jc w:val="center"/>
        <w:rPr>
          <w:b/>
          <w:bCs/>
          <w:sz w:val="24"/>
          <w:szCs w:val="24"/>
        </w:rPr>
      </w:pPr>
      <w:r w:rsidRPr="006973DA">
        <w:rPr>
          <w:b/>
          <w:bCs/>
          <w:sz w:val="24"/>
          <w:szCs w:val="24"/>
        </w:rPr>
        <w:t>МБДОУ «Детский сад №3 «Ручеек»</w:t>
      </w:r>
    </w:p>
    <w:p w:rsidR="00DD5116" w:rsidRPr="006973DA" w:rsidRDefault="00DD5116" w:rsidP="006973DA">
      <w:pPr>
        <w:spacing w:after="0"/>
        <w:jc w:val="center"/>
        <w:rPr>
          <w:b/>
          <w:bCs/>
          <w:sz w:val="24"/>
          <w:szCs w:val="24"/>
        </w:rPr>
      </w:pPr>
    </w:p>
    <w:p w:rsidR="00DD5116" w:rsidRPr="006973DA" w:rsidRDefault="00DD5116" w:rsidP="006973DA">
      <w:pPr>
        <w:spacing w:after="0"/>
        <w:jc w:val="center"/>
        <w:rPr>
          <w:b/>
          <w:bCs/>
          <w:sz w:val="24"/>
          <w:szCs w:val="24"/>
        </w:rPr>
      </w:pPr>
      <w:r w:rsidRPr="006973DA">
        <w:rPr>
          <w:b/>
          <w:bCs/>
          <w:sz w:val="24"/>
          <w:szCs w:val="24"/>
        </w:rPr>
        <w:t>I. Общие положения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5116" w:rsidRPr="00DD5116">
        <w:rPr>
          <w:sz w:val="24"/>
          <w:szCs w:val="24"/>
        </w:rPr>
        <w:t>1. Антикоррупционная политика МБДОУ «Детский сад №3 «Ручеек» представляет собой комплекс закрепленных в настоящем Положении взаимосвязанных принципов, процедур и мероприятий, направленных на профилактику и пресечение коррупционных правонарушений в деятельности МБДОУ «Детский сад №3 «Ручеек» (далее – Учреждение).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5116" w:rsidRPr="00DD5116">
        <w:rPr>
          <w:sz w:val="24"/>
          <w:szCs w:val="24"/>
        </w:rPr>
        <w:t>2. Настоящее Положение основано на нормах Конституции Российской Федерации, Федерального закона от 25.12.2008 № 273-ФЗ «О противодействии коррупции»,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и разработано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Федерации, Устава Учреждения и других локальных актов Учреждения.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5116" w:rsidRPr="00DD5116">
        <w:rPr>
          <w:sz w:val="24"/>
          <w:szCs w:val="24"/>
        </w:rPr>
        <w:t>3. Целями антикоррупционной политики Учреждения являются: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обеспечение соответствия деятельности Учреждения требованиям антикоррупционного законодательства;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минимизация рисков вовлечения Учреждения и его работников в коррупционную деятельность;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формирование единого подхода к организации работы по предупреждению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 xml:space="preserve">- формирование у работников Учреждения нетерпимости к коррупционному поведению. 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5116" w:rsidRPr="00DD5116">
        <w:rPr>
          <w:sz w:val="24"/>
          <w:szCs w:val="24"/>
        </w:rPr>
        <w:t>4. Задачами антикоррупционной политики Учреждения являются: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определение должностных лиц Учреждения, ответственных за реализацию антикоррупционной политики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информирование работников Учреждения о нормативном правовом обеспечении работы по предупреждению коррупции и ответственности за совершение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определение основных принципов работы по предупреждению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разработка и реализация мер, направленных на профилактику и противодействие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закрепление ответственности работников Учреждения за несоблюдение требований антикоррупционной политики Учреждения.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5116" w:rsidRPr="00DD5116">
        <w:rPr>
          <w:sz w:val="24"/>
          <w:szCs w:val="24"/>
        </w:rPr>
        <w:t>5. Для целей настоящего Положения используются следующие основные понятия: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коррупция</w:t>
      </w:r>
      <w:r w:rsidRPr="00DD5116">
        <w:rPr>
          <w:sz w:val="24"/>
          <w:szCs w:val="24"/>
        </w:rPr>
        <w:t xml:space="preserve"> ‒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</w:t>
      </w:r>
      <w:r w:rsidRPr="00DD5116">
        <w:rPr>
          <w:sz w:val="24"/>
          <w:szCs w:val="24"/>
        </w:rPr>
        <w:lastRenderedPageBreak/>
        <w:t>предоставление такой выгоды указанному лицу, другим физическим лицам. Коррупцией также является совершение перечисленных деяний от имени или в интересах юридического лица;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взятка</w:t>
      </w:r>
      <w:r w:rsidRPr="00DD5116">
        <w:rPr>
          <w:sz w:val="24"/>
          <w:szCs w:val="24"/>
        </w:rPr>
        <w:t xml:space="preserve"> ‒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выгоды в виде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коммерческий подкуп</w:t>
      </w:r>
      <w:r w:rsidRPr="00DD5116">
        <w:rPr>
          <w:sz w:val="24"/>
          <w:szCs w:val="24"/>
        </w:rPr>
        <w:t xml:space="preserve"> ‒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противодействие коррупции</w:t>
      </w:r>
      <w:r w:rsidRPr="00DD5116">
        <w:rPr>
          <w:sz w:val="24"/>
          <w:szCs w:val="24"/>
        </w:rPr>
        <w:t xml:space="preserve"> ‒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1) по предупреждению коррупции, в том числе по выявлению и последующему устранению причин коррупции (профилактика коррупции);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2) по выявлению, предупреждению, пресечению, раскрытию и расследованию коррупционных правонарушений (борьба с коррупцией);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3) по минимизации и (или) ликвидации последствий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предупреждение коррупции</w:t>
      </w:r>
      <w:r w:rsidRPr="00DD5116">
        <w:rPr>
          <w:sz w:val="24"/>
          <w:szCs w:val="24"/>
        </w:rPr>
        <w:t xml:space="preserve"> ‒ деятельность Учреждения,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 и обеспечивающих недопущение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работник Учреждения</w:t>
      </w:r>
      <w:r w:rsidRPr="00DD5116">
        <w:rPr>
          <w:sz w:val="24"/>
          <w:szCs w:val="24"/>
        </w:rPr>
        <w:t xml:space="preserve"> ‒ физическое лицо, вступившее в трудовые отношения с Учреждением;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контрагент Учреждения</w:t>
      </w:r>
      <w:r w:rsidRPr="00DD5116">
        <w:rPr>
          <w:sz w:val="24"/>
          <w:szCs w:val="24"/>
        </w:rPr>
        <w:t xml:space="preserve"> ‒ любое российское или иностранное юридическое, или физическое лицо, с которым Учреждение вступает в договорные отношения, за исключением трудовых отношений;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конфликт интересов</w:t>
      </w:r>
      <w:r w:rsidRPr="00DD5116">
        <w:rPr>
          <w:sz w:val="24"/>
          <w:szCs w:val="24"/>
        </w:rPr>
        <w:t xml:space="preserve"> ‒ ситуация, при которой личная заинтересованность (прямая или косвенная) работника Учреждения (представителя Учреждения) влияет или может повлиять на надлежащее исполнение им трудовых (должностных) обязанностей;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8759ED">
        <w:rPr>
          <w:b/>
          <w:bCs/>
          <w:i/>
          <w:iCs/>
          <w:sz w:val="24"/>
          <w:szCs w:val="24"/>
        </w:rPr>
        <w:t>личная заинтересованность</w:t>
      </w:r>
      <w:r w:rsidRPr="00DD5116">
        <w:rPr>
          <w:sz w:val="24"/>
          <w:szCs w:val="24"/>
        </w:rPr>
        <w:t xml:space="preserve"> ‒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работником Учреждения и (или) лицами, состоящими с ним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работник Учреждения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</w:p>
    <w:p w:rsidR="008759ED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II. Область применения настоящего Положения</w:t>
      </w: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и круг лиц, на которых распространяется его действие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DD5116" w:rsidRPr="00DD5116">
        <w:rPr>
          <w:sz w:val="24"/>
          <w:szCs w:val="24"/>
        </w:rPr>
        <w:t xml:space="preserve"> Настоящее Положение распространяется на руководителя Учреждения и работников Учреждения вне зависимости от занимаемой должности и выполняемых функций.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DD5116" w:rsidRPr="00DD5116">
        <w:rPr>
          <w:sz w:val="24"/>
          <w:szCs w:val="24"/>
        </w:rPr>
        <w:t xml:space="preserve"> Нормы настоящего Положения могут распространяться на иных физических и (или) юридических лиц, с которыми Учреждение вступает в договорные отношения в случае, если это закреплено в договорах, заключаемых Учреждением с такими лицами.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III. Основные принципы антикоррупционной политики Учреждения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DD5116" w:rsidRPr="00DD5116">
        <w:rPr>
          <w:sz w:val="24"/>
          <w:szCs w:val="24"/>
        </w:rPr>
        <w:t>. Антикоррупционная политика Учреждения основывается на следующих основных принципах: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1) принцип соответствия антикоррупционной политики Учреждения законодательству Российской Федерации и общепринятым нормам права.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 xml:space="preserve">Соответствие реализуемых антикоррупционных мероприятий Конституции Российской Федерации, заключенным Российской Федерацией международным договорам, законодательству о </w:t>
      </w:r>
      <w:r w:rsidRPr="00DD5116">
        <w:rPr>
          <w:sz w:val="24"/>
          <w:szCs w:val="24"/>
        </w:rPr>
        <w:lastRenderedPageBreak/>
        <w:t>противодействии коррупции и иным нормативным правовым актам Российской Федерации, действие которых распространяется на Учреждение.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2) принцип личного примера руководства.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Ключевая роль руководителя Учреждения в формировании культуры нетерпимости к коррупции и в создании внутриорганизационной системы предупреждения и противодействия коррупции в Учреждении.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3) принцип вовлеченности работников.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Информированность работников Учреждения о положениях антикоррупционного законодательства, обеспечение их активного участия в формировании и реализации антикоррупционных стандартов и процедур.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4) принцип соразмерности антикоррупционных процедур коррупционным рискам.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Разработка и выполнение комплекса мероприятий, позволяющих снизить вероятность вовлечения руководителя Учреждения, работников Учреждения в коррупционную деятельность, осуществляется с учетом существующих в деятельности Учреждения коррупционных рисков.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5) принцип эффективности антикоррупционных процедур.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Реализация антикоррупционных мероприятий в Учреждении простыми способами, имеющими низкую стоимость и приносящими требуемый (достаточный) результат.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6) принцип ответственности и неотвратимости наказания.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Неотвратимость наказания для руководителя Учреждения и работников Учреждения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руководителя Учреждения за реализацию антикоррупционной политики Учреждения.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7) принцип открытости хозяйственной и иной деятельности.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Информирование контрагентов, партнеров и общественности о принятых в Учреждении антикоррупционных стандартах и процедурах.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8) принцип постоянного контроля и регулярного мониторинга.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Регулярное осуществление мониторинга эффективности внедренных антикоррупционных стандартов и процедур, а также контроля за их исполнением.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IV. Должностные лица Учреждения, ответственные за реализацию</w:t>
      </w: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антикоррупционной политики Учреждения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DD5116" w:rsidRPr="00DD5116">
        <w:rPr>
          <w:sz w:val="24"/>
          <w:szCs w:val="24"/>
        </w:rPr>
        <w:t>. Руководитель Учреждения является ответственным за организацию всех мероприятий, направленных на предупреждение коррупции в Учреждении.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DD5116" w:rsidRPr="00DD5116">
        <w:rPr>
          <w:sz w:val="24"/>
          <w:szCs w:val="24"/>
        </w:rPr>
        <w:t>. Руководитель Учреждения, исходя из стоящих перед Учреждением задач, специфики деятельности, штатной численности, организационной структуры Учреждения, назначает лицо или несколько лиц, ответственных за реализацию антикоррупционной политики Учреждения в пределах их полномочий.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="00DD5116" w:rsidRPr="00DD5116">
        <w:rPr>
          <w:sz w:val="24"/>
          <w:szCs w:val="24"/>
        </w:rPr>
        <w:t>. Основные обязанности должностного лица (должностных лиц), ответственного (ответственных) за реализацию антикоррупционной политики Учреждения: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подготовка рекомендаций для принятия решений по вопросам предупреждения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подготовка предложений, направленных на устранение причин и условий, порождающих риск возникновения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разработка и представление на утверждение руководителю Учреждения проектов локальных нормативных актов, направленных на реализацию мер по предупреждению коррупции в Учреждении;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проведение контрольных мероприятий, направленных на выявление коррупционных правонарушений, совершенных работниками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организация проведения оценки коррупционных рисков;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прием и рассмотрение сообщений о случаях склонения работников Учреждения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 Учреждения или иными лицами;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организация работы по рассмотрению сообщений о конфликте интересов;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lastRenderedPageBreak/>
        <w:t>- оказание содействия уполномоченным представителям контрольно-надзорных и правоохранительных органов при проведении ими проверок деятельности Учреждения по вопросам предупреждения коррупции;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и преступлений, включая оперативно-розыскные мероприятия;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организация мероприятий по вопросам профилактики и противодействия коррупции в Учреждении и индивидуального консультирования работников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индивидуальное консультирование работников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участие в организации антикоррупционной пропаганды;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ежегодное проведение оценки результатов работы по предупреждению коррупции в Учреждении и подготовка соответствующих отчетных материалов для руководителя Учреждения.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V. Обязанности руководителя Учреждения и работников Учреждения,</w:t>
      </w:r>
    </w:p>
    <w:p w:rsidR="00DD5116" w:rsidRPr="008759ED" w:rsidRDefault="00DD5116" w:rsidP="008759ED">
      <w:pPr>
        <w:spacing w:after="0"/>
        <w:jc w:val="center"/>
        <w:rPr>
          <w:b/>
          <w:bCs/>
          <w:sz w:val="24"/>
          <w:szCs w:val="24"/>
        </w:rPr>
      </w:pPr>
      <w:r w:rsidRPr="008759ED">
        <w:rPr>
          <w:b/>
          <w:bCs/>
          <w:sz w:val="24"/>
          <w:szCs w:val="24"/>
        </w:rPr>
        <w:t>по предупреждению коррупции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5.1</w:t>
      </w:r>
      <w:r w:rsidR="00DD5116" w:rsidRPr="00DD5116">
        <w:rPr>
          <w:sz w:val="24"/>
          <w:szCs w:val="24"/>
        </w:rPr>
        <w:t>. Работники Учреждения знакомятся с настоящим Положением под роспись.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DD5116" w:rsidRPr="00DD5116">
        <w:rPr>
          <w:sz w:val="24"/>
          <w:szCs w:val="24"/>
        </w:rPr>
        <w:t>. Соблюдение работником Учреждения требований настоящего Положения учитывается при оценке деловых качеств работника, в том числе в случае назначения его на вышестоящую должность, при решении иных кадровых вопросов.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5.3</w:t>
      </w:r>
      <w:r w:rsidR="00DD5116" w:rsidRPr="00DD5116">
        <w:rPr>
          <w:sz w:val="24"/>
          <w:szCs w:val="24"/>
        </w:rPr>
        <w:t>. Руководитель Учреждения и работники Учреждения вне зависимости от должности и стажа работы в Учреждении в связи с исполнением ими трудовых обязанностей в соответствии с трудовым договором должны: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руководствоваться требованиями настоящего Положения и неукоснительно соблюдать принципы антикоррупционной политики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воздерживаться от совершения и (или) участия в совершении коррупционных правонарушений, в том числе в интересах или от имени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правонарушения, в том числе в интересах или от имени Учреждения.</w:t>
      </w:r>
    </w:p>
    <w:p w:rsidR="00DD5116" w:rsidRPr="00DD5116" w:rsidRDefault="008759ED" w:rsidP="00DD51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 w:rsidR="00DD5116" w:rsidRPr="00DD5116">
        <w:rPr>
          <w:sz w:val="24"/>
          <w:szCs w:val="24"/>
        </w:rPr>
        <w:t>. Работник Учреждения вне зависимости от должности и стажа работы в Учреждении в связи с исполнением им трудовых обязанностей в соответствии с трудовым договором должен: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незамедлительно информировать руководителя Учреждения и своего непосредственного руководителя о случаях склонения его к совершению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незамедлительно информировать руководителя Учреждения и своего непосредственного руководителя о ставших известными ему случаях совершения коррупционных правонарушений другими работниками Учреждения;</w:t>
      </w:r>
    </w:p>
    <w:p w:rsidR="00DD5116" w:rsidRPr="00DD5116" w:rsidRDefault="00DD5116" w:rsidP="00DD5116">
      <w:pPr>
        <w:spacing w:after="0"/>
        <w:jc w:val="both"/>
        <w:rPr>
          <w:sz w:val="24"/>
          <w:szCs w:val="24"/>
        </w:rPr>
      </w:pPr>
      <w:r w:rsidRPr="00DD5116">
        <w:rPr>
          <w:sz w:val="24"/>
          <w:szCs w:val="24"/>
        </w:rPr>
        <w:t>- сообщить руководителю Учреждения и своему непосредственному руководителю о возникшем конфликте интересов либо о возможности его возникновения.</w:t>
      </w:r>
    </w:p>
    <w:p w:rsidR="00DD5116" w:rsidRDefault="00DD5116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Default="007426CE" w:rsidP="00DD5116">
      <w:pPr>
        <w:spacing w:after="0"/>
        <w:jc w:val="both"/>
        <w:rPr>
          <w:sz w:val="24"/>
          <w:szCs w:val="24"/>
        </w:rPr>
      </w:pPr>
    </w:p>
    <w:p w:rsidR="007426CE" w:rsidRPr="00DD5116" w:rsidRDefault="007426CE" w:rsidP="00DD5116">
      <w:pPr>
        <w:spacing w:after="0"/>
        <w:jc w:val="both"/>
        <w:rPr>
          <w:sz w:val="24"/>
          <w:szCs w:val="24"/>
        </w:rPr>
      </w:pPr>
    </w:p>
    <w:p w:rsidR="00DD5116" w:rsidRPr="007426CE" w:rsidRDefault="00DD5116" w:rsidP="007426CE">
      <w:pPr>
        <w:spacing w:after="0"/>
        <w:jc w:val="center"/>
        <w:rPr>
          <w:b/>
          <w:bCs/>
          <w:sz w:val="24"/>
          <w:szCs w:val="24"/>
        </w:rPr>
      </w:pPr>
      <w:r w:rsidRPr="007426CE">
        <w:rPr>
          <w:b/>
          <w:bCs/>
          <w:sz w:val="24"/>
          <w:szCs w:val="24"/>
        </w:rPr>
        <w:lastRenderedPageBreak/>
        <w:t>VI. Перечень мероприятий по предупреждению коррупции,</w:t>
      </w:r>
      <w:r w:rsidR="007426CE" w:rsidRPr="007426CE">
        <w:rPr>
          <w:b/>
          <w:bCs/>
          <w:sz w:val="24"/>
          <w:szCs w:val="24"/>
        </w:rPr>
        <w:t xml:space="preserve"> </w:t>
      </w:r>
      <w:r w:rsidRPr="007426CE">
        <w:rPr>
          <w:b/>
          <w:bCs/>
          <w:sz w:val="24"/>
          <w:szCs w:val="24"/>
        </w:rPr>
        <w:t>реализуемых Учреждением</w:t>
      </w:r>
    </w:p>
    <w:p w:rsidR="007426CE" w:rsidRPr="00DD5116" w:rsidRDefault="007426CE" w:rsidP="00DD5116">
      <w:pPr>
        <w:spacing w:after="0"/>
        <w:jc w:val="both"/>
        <w:rPr>
          <w:sz w:val="24"/>
          <w:szCs w:val="24"/>
        </w:rPr>
      </w:pPr>
    </w:p>
    <w:tbl>
      <w:tblPr>
        <w:tblStyle w:val="a6"/>
        <w:tblW w:w="10137" w:type="dxa"/>
        <w:tblLayout w:type="fixed"/>
        <w:tblLook w:val="04A0" w:firstRow="1" w:lastRow="0" w:firstColumn="1" w:lastColumn="0" w:noHBand="0" w:noVBand="1"/>
      </w:tblPr>
      <w:tblGrid>
        <w:gridCol w:w="2943"/>
        <w:gridCol w:w="7194"/>
      </w:tblGrid>
      <w:tr w:rsidR="00DD5116" w:rsidRPr="00DD5116" w:rsidTr="006E7712">
        <w:tc>
          <w:tcPr>
            <w:tcW w:w="2943" w:type="dxa"/>
          </w:tcPr>
          <w:p w:rsidR="00DD5116" w:rsidRPr="00DD5116" w:rsidRDefault="00DD5116" w:rsidP="00DD5116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194" w:type="dxa"/>
          </w:tcPr>
          <w:p w:rsidR="00DD5116" w:rsidRPr="00DD5116" w:rsidRDefault="00DD5116" w:rsidP="00DD5116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DD5116" w:rsidRPr="00DD5116" w:rsidTr="006E7712">
        <w:trPr>
          <w:trHeight w:val="277"/>
        </w:trPr>
        <w:tc>
          <w:tcPr>
            <w:tcW w:w="2943" w:type="dxa"/>
            <w:vMerge w:val="restart"/>
          </w:tcPr>
          <w:p w:rsidR="00DD5116" w:rsidRPr="00DD5116" w:rsidRDefault="00DD5116" w:rsidP="00DD5116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Разработка и принятие Кодекса этики и служебного поведения работников Учреждения</w:t>
            </w:r>
          </w:p>
        </w:tc>
      </w:tr>
      <w:tr w:rsidR="00DD5116" w:rsidRPr="00DD5116" w:rsidTr="006E7712">
        <w:trPr>
          <w:trHeight w:val="288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Разработка и внедрение положения о конфликте интересов</w:t>
            </w:r>
          </w:p>
        </w:tc>
      </w:tr>
      <w:tr w:rsidR="00DD5116" w:rsidRPr="00DD5116" w:rsidTr="006E7712">
        <w:trPr>
          <w:trHeight w:val="207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в договоры, связанные с хозяйственной деятельностью Учреждения, положений о соблюдении антикоррупционных стандартов (антикоррупционной оговорки)</w:t>
            </w:r>
          </w:p>
        </w:tc>
      </w:tr>
      <w:tr w:rsidR="00DD5116" w:rsidRPr="00DD5116" w:rsidTr="006E7712">
        <w:trPr>
          <w:trHeight w:val="173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в трудовые договоры работников Учреждения антикоррупционных положений, а также в должностные инструкции обязанностей работников Учреждения, связанных с предупреждением коррупции</w:t>
            </w:r>
          </w:p>
        </w:tc>
      </w:tr>
      <w:tr w:rsidR="00DD5116" w:rsidRPr="00DD5116" w:rsidTr="006E7712">
        <w:trPr>
          <w:trHeight w:val="208"/>
        </w:trPr>
        <w:tc>
          <w:tcPr>
            <w:tcW w:w="2943" w:type="dxa"/>
            <w:vMerge w:val="restart"/>
          </w:tcPr>
          <w:p w:rsidR="00DD5116" w:rsidRPr="00DD5116" w:rsidRDefault="00DD5116" w:rsidP="00DD5116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Разработка и введение специальных антикоррупционных процедур</w:t>
            </w: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процедуры информирования работником Учреждения руководителя Учреждения и своего непосредственного руководителя о случаях склонения его к совершению коррупционных нарушений и порядка рассмотрения таких сообщений</w:t>
            </w:r>
          </w:p>
        </w:tc>
      </w:tr>
      <w:tr w:rsidR="00DD5116" w:rsidRPr="00DD5116" w:rsidTr="006E7712">
        <w:trPr>
          <w:trHeight w:val="230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процедуры информирования работником Учреждения руководителя Учреждения и своего непосредственного руководителя о ставшей известной работнику Учреждения информации о случаях совершения коррупционных правонарушений другими работниками Учреждения, контрагентами Учреждения или иными лицами и порядка рассмотрения таких сообщений</w:t>
            </w:r>
          </w:p>
        </w:tc>
      </w:tr>
      <w:tr w:rsidR="00DD5116" w:rsidRPr="00DD5116" w:rsidTr="006E7712">
        <w:trPr>
          <w:trHeight w:val="195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процедуры информирования работником Учреждения руководителя Учреждения и своего непосредственного руководителя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DD5116" w:rsidRPr="00DD5116" w:rsidTr="006E7712">
        <w:trPr>
          <w:trHeight w:val="115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Введение процедур защиты работников Учреждения, сообщивших о коррупционных правонарушениях в деятельности Учреждения</w:t>
            </w:r>
          </w:p>
        </w:tc>
      </w:tr>
      <w:tr w:rsidR="00DD5116" w:rsidRPr="00DD5116" w:rsidTr="006E7712">
        <w:trPr>
          <w:trHeight w:val="254"/>
        </w:trPr>
        <w:tc>
          <w:tcPr>
            <w:tcW w:w="2943" w:type="dxa"/>
            <w:vMerge w:val="restart"/>
          </w:tcPr>
          <w:p w:rsidR="00DD5116" w:rsidRPr="00DD5116" w:rsidRDefault="00DD5116" w:rsidP="00DD5116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Обучение и информирование работников Учреждения</w:t>
            </w: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Ознакомление работников Учреждения под роспись с локальными нормативными актами, регламентирующими вопросы предупреждения и противодействия коррупции в Учреждении, при приеме на работу, а также при принятии локального нормативного акта</w:t>
            </w:r>
          </w:p>
        </w:tc>
      </w:tr>
      <w:tr w:rsidR="00DD5116" w:rsidRPr="00DD5116" w:rsidTr="006E7712">
        <w:trPr>
          <w:trHeight w:val="195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DD5116" w:rsidRPr="00DD5116" w:rsidTr="006E7712">
        <w:trPr>
          <w:trHeight w:val="173"/>
        </w:trPr>
        <w:tc>
          <w:tcPr>
            <w:tcW w:w="2943" w:type="dxa"/>
            <w:vMerge/>
          </w:tcPr>
          <w:p w:rsidR="00DD5116" w:rsidRPr="00DD5116" w:rsidRDefault="00DD5116" w:rsidP="00DD5116">
            <w:pPr>
              <w:ind w:firstLine="284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Организация индивидуального консультирования работников Учреждения по вопросам применения (соблюдения) антикоррупционных стандартов и процедур, исполнения обязанностей</w:t>
            </w:r>
          </w:p>
        </w:tc>
      </w:tr>
      <w:tr w:rsidR="00DD5116" w:rsidRPr="00DD5116" w:rsidTr="006E7712">
        <w:tc>
          <w:tcPr>
            <w:tcW w:w="2943" w:type="dxa"/>
          </w:tcPr>
          <w:p w:rsidR="00DD5116" w:rsidRPr="00DD5116" w:rsidRDefault="00DD5116" w:rsidP="00DD5116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Оценка результатов проводимой антикоррупционной работы</w:t>
            </w:r>
          </w:p>
        </w:tc>
        <w:tc>
          <w:tcPr>
            <w:tcW w:w="7194" w:type="dxa"/>
          </w:tcPr>
          <w:p w:rsidR="00DD5116" w:rsidRPr="00DD5116" w:rsidRDefault="00DD5116" w:rsidP="007426CE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DD5116">
              <w:rPr>
                <w:rFonts w:eastAsia="Times New Roman" w:cs="Times New Roman"/>
                <w:sz w:val="24"/>
                <w:szCs w:val="24"/>
              </w:rPr>
              <w:t>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</w:t>
            </w:r>
          </w:p>
        </w:tc>
      </w:tr>
    </w:tbl>
    <w:p w:rsidR="00DD5116" w:rsidRDefault="00DD5116" w:rsidP="00DD5116">
      <w:pPr>
        <w:spacing w:after="0"/>
        <w:jc w:val="both"/>
      </w:pPr>
    </w:p>
    <w:p w:rsidR="00683EE7" w:rsidRDefault="00DD5116" w:rsidP="007426CE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7426CE">
        <w:rPr>
          <w:rFonts w:cs="Times New Roman"/>
          <w:b/>
          <w:bCs/>
          <w:sz w:val="24"/>
          <w:szCs w:val="24"/>
        </w:rPr>
        <w:t xml:space="preserve">VII. Меры по предупреждению коррупции при взаимодействии с </w:t>
      </w:r>
    </w:p>
    <w:p w:rsidR="00DD5116" w:rsidRPr="007426CE" w:rsidRDefault="00DD5116" w:rsidP="007426CE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7426CE">
        <w:rPr>
          <w:rFonts w:cs="Times New Roman"/>
          <w:b/>
          <w:bCs/>
          <w:sz w:val="24"/>
          <w:szCs w:val="24"/>
        </w:rPr>
        <w:t>контрагентами Учреждения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7.1</w:t>
      </w:r>
      <w:r w:rsidR="00DD5116" w:rsidRPr="00DD5116">
        <w:rPr>
          <w:rFonts w:cs="Times New Roman"/>
          <w:sz w:val="24"/>
          <w:szCs w:val="24"/>
        </w:rPr>
        <w:t>. Работа по предупреждению коррупции при взаимодействии с контрагентами Учреждения проводится в Учреждении по следующим направлениям: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1) установление и сохранение деловых (хозяйственных) отношений с теми контрагентами Учреждения, которые ведут деловые (хозяйственные) отношения на 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антикоррупционных инициативах;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lastRenderedPageBreak/>
        <w:t>2)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(сбор и анализ находящихся в открытом доступе сведений о потенциальных контрагентах Учреждения: их репутации в деловых кругах, длительности деятельности на рынке, участии в коррупционных скандалах и т.п.);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3) распространение на контрагентов Учреждения применяемых в Учреждении программ, политик, стандартов поведения, процедур и правил, направленных на профилактику и противодействие коррупции;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4) включение в договоры, заключаемые с контрагентами Учреждения, положений о соблюдении антикоррупционных стандартов (антикоррупционной оговорки);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5) размещение на официальном сайте Учреждения информации о мерах по предупреждению коррупции, принимаемых в Учреждении.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7426CE" w:rsidRDefault="00DD5116" w:rsidP="007426CE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7426CE">
        <w:rPr>
          <w:rFonts w:cs="Times New Roman"/>
          <w:b/>
          <w:bCs/>
          <w:sz w:val="24"/>
          <w:szCs w:val="24"/>
        </w:rPr>
        <w:t>VIII. Оценка коррупционных рисков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8.1</w:t>
      </w:r>
      <w:r w:rsidR="00DD5116" w:rsidRPr="00DD5116">
        <w:rPr>
          <w:rFonts w:cs="Times New Roman"/>
          <w:sz w:val="24"/>
          <w:szCs w:val="24"/>
        </w:rPr>
        <w:t>. Целью оценки коррупционных рисков в деятельности Учреждения является определение конкретных работ, услуг и форм деятельности, при реализации которых наиболее высока вероятность совершения работниками Учреждения коррупционных правонарушений как в целях получения личной выгоды, так и в целях получения выгоды Учреждением.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8.2</w:t>
      </w:r>
      <w:r w:rsidR="00DD5116" w:rsidRPr="00DD5116">
        <w:rPr>
          <w:rFonts w:cs="Times New Roman"/>
          <w:sz w:val="24"/>
          <w:szCs w:val="24"/>
        </w:rPr>
        <w:t>. В Учреждении устанавливается следующий порядок проведения оценки коррупционных рисков: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выделение «критических точек» ‒ определяются работы, услуги, формы деятельности, при реализации которых наиболее вероятно возникновение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составление описания возможных коррупционных правонарушений для каждого вида работы, услуги, формы деятельности, реализация которых связана с коррупционным риском;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подготовка «карты коррупционных рисков Учреждения» ‒ сводного описания «критических точек» и возможных коррупционных правонарушений;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определение перечня должностей в Учреждении, связанных с высоким уровнем коррупционного риска;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разработка комплекса мер по устранению или минимизации коррупционных рисков.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8.3</w:t>
      </w:r>
      <w:r w:rsidR="00DD5116" w:rsidRPr="00DD5116">
        <w:rPr>
          <w:rFonts w:cs="Times New Roman"/>
          <w:sz w:val="24"/>
          <w:szCs w:val="24"/>
        </w:rPr>
        <w:t>. Перечень должностей в Учреждении, связанных с высоким уровнем коррупционного риска, включает в себя: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должность руководителя Учреждения;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должность главного бухгалтера;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должность бухгалтера;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должность заведующего хозяйством;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должность старшего воспитателя;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8.4</w:t>
      </w:r>
      <w:r w:rsidR="00DD5116" w:rsidRPr="00DD5116">
        <w:rPr>
          <w:rFonts w:cs="Times New Roman"/>
          <w:sz w:val="24"/>
          <w:szCs w:val="24"/>
        </w:rPr>
        <w:t>. Карта коррупционных рисков Учреждения включает следующие «критические точки»: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все виды платных услуг, оказываемых Учреждением;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хозяйственно-закупочная деятельность;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бухгалтерская деятельность;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процессы, связанные с движением кадров в Учреждении (прием на работу, повышение в должности и т.д.);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принятие управленческих решений.</w:t>
      </w:r>
    </w:p>
    <w:p w:rsidR="007426CE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7426CE" w:rsidRDefault="00DD5116" w:rsidP="007426CE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7426CE">
        <w:rPr>
          <w:rFonts w:cs="Times New Roman"/>
          <w:b/>
          <w:bCs/>
          <w:sz w:val="24"/>
          <w:szCs w:val="24"/>
        </w:rPr>
        <w:t>IX. Подарки и представительские расходы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9.1</w:t>
      </w:r>
      <w:r w:rsidR="00DD5116" w:rsidRPr="00DD5116">
        <w:rPr>
          <w:rFonts w:cs="Times New Roman"/>
          <w:sz w:val="24"/>
          <w:szCs w:val="24"/>
        </w:rPr>
        <w:t xml:space="preserve">. Подарки и представительские расходы, в том числе на деловое гостеприимство, которые работники Учреждения от имени Учреждения могут использовать для дарения другим лицам и организациям, либо которые работники Учреждения, в связи с их профессиональной деятельностью в Учреждении, могут получать от других лиц и организаций, должны соответствовать совокупности указанных ниже критериев : 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 xml:space="preserve">- быть прямо связанными с целями деятельности Учреждения; 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быть разумно обоснованными, соразмерными и не являться предметами роскоши;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разрешении и т.п. или попытку оказать влияние на получателя с иной незаконной или неэтичной целью;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lastRenderedPageBreak/>
        <w:t xml:space="preserve">- не создавать репутационного риска для Учреждения, работников Учреждения и иных лиц в случае раскрытия информации о подарках или представительских расходах; 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 xml:space="preserve">- не противоречить нормам действующего законодательства, принципам и требованиям настоящего Положения, другим локальным нормативным актам Учреждения. 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9.2</w:t>
      </w:r>
      <w:r w:rsidR="00DD5116" w:rsidRPr="00DD5116">
        <w:rPr>
          <w:rFonts w:cs="Times New Roman"/>
          <w:sz w:val="24"/>
          <w:szCs w:val="24"/>
        </w:rPr>
        <w:t xml:space="preserve">. Подарки в виде сувенирной продукции (продукции невысокой стоимости) с символикой Учреждения, предоставляемые на выставках, презентациях, иных мероприятиях, в которых официально участвует Учреждение, допускаются и рассматриваются в качестве имиджевых материалов. </w:t>
      </w:r>
    </w:p>
    <w:p w:rsidR="00DD5116" w:rsidRPr="00DD5116" w:rsidRDefault="007426CE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9.3</w:t>
      </w:r>
      <w:r w:rsidR="00DD5116" w:rsidRPr="00DD5116">
        <w:rPr>
          <w:rFonts w:cs="Times New Roman"/>
          <w:sz w:val="24"/>
          <w:szCs w:val="24"/>
        </w:rPr>
        <w:t>. Не допускаются подарки от имени Учреждения, работников Учреждения и его представителей третьим лицам в виде денежных средств, наличных или безналичных, в любой валюте.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X. Антикоррупционное просвещение работников Учреждения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10.1</w:t>
      </w:r>
      <w:r w:rsidR="00DD5116" w:rsidRPr="00DD5116">
        <w:rPr>
          <w:rFonts w:cs="Times New Roman"/>
          <w:sz w:val="24"/>
          <w:szCs w:val="24"/>
        </w:rPr>
        <w:t xml:space="preserve">. Антикоррупционное просвещение работников Учреждения осуществляется в целях формирования антикоррупционного мировоззрения, нетерпимости к коррупционному поведению, повышения уровня правосознания и правовой культуры работников Учреждения на плановой основе посредством антикоррупционного образования, и антикоррупционного консультирования. 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10.2</w:t>
      </w:r>
      <w:r w:rsidR="00DD5116" w:rsidRPr="00DD5116">
        <w:rPr>
          <w:rFonts w:cs="Times New Roman"/>
          <w:sz w:val="24"/>
          <w:szCs w:val="24"/>
        </w:rPr>
        <w:t>. Антикоррупционное образование работников Учреждения осуществляется за счет Учреждения в форме подготовки (переподготовки) и повышения квалификации должностных лиц Учреждения, ответственных за реализацию антикоррупционной политики Учреждения.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10.3</w:t>
      </w:r>
      <w:r w:rsidR="00DD5116" w:rsidRPr="00DD5116">
        <w:rPr>
          <w:rFonts w:cs="Times New Roman"/>
          <w:sz w:val="24"/>
          <w:szCs w:val="24"/>
        </w:rPr>
        <w:t>. Антикоррупционное консультирование осуществляется в индивидуальном порядке должностными лицами Учреждения, ответственными за реализацию антикоррупционной политики Учреждения. Консультирование по частным вопросам противодействия коррупции, в том числе по вопросам урегулирования конфликта интересов, проводится в конфиденциальном порядке.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XI. Внутренний контроль и аудит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11.1</w:t>
      </w:r>
      <w:r w:rsidR="00DD5116" w:rsidRPr="00DD5116">
        <w:rPr>
          <w:rFonts w:cs="Times New Roman"/>
          <w:sz w:val="24"/>
          <w:szCs w:val="24"/>
        </w:rPr>
        <w:t>. Система внутреннего контроля и аудита Учреждения способствует профилактике и выявлению коррупционных правонарушений в деятельности Учреждения.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11.2</w:t>
      </w:r>
      <w:r w:rsidR="00DD5116" w:rsidRPr="00DD5116">
        <w:rPr>
          <w:rFonts w:cs="Times New Roman"/>
          <w:sz w:val="24"/>
          <w:szCs w:val="24"/>
        </w:rPr>
        <w:t>. 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11.3</w:t>
      </w:r>
      <w:r w:rsidR="00DD5116" w:rsidRPr="00DD5116">
        <w:rPr>
          <w:rFonts w:cs="Times New Roman"/>
          <w:sz w:val="24"/>
          <w:szCs w:val="24"/>
        </w:rPr>
        <w:t>. Для реализации мер предупреждения коррупции в Учреждении осуществляются следующие мероприятия внутреннего контроля и аудита: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– проверка соблюдения различных организационных процедур и правил деятельности, которые значимы с точки зрения работы по профилактике и предупреждению коррупции;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– контроль документирования операций хозяйственной деятельности Учреждения;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– проверка экономической обоснованности осуществляемых операций в сферах коррупционного риска.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11.4</w:t>
      </w:r>
      <w:r w:rsidR="00DD5116" w:rsidRPr="00DD5116">
        <w:rPr>
          <w:rFonts w:cs="Times New Roman"/>
          <w:sz w:val="24"/>
          <w:szCs w:val="24"/>
        </w:rPr>
        <w:t>. Проверка соблюдения организационных процедур и правил деятельности, значимых с точки зрения работы по профилактике и предупреждению коррупции, охватывает как специальные антикоррупционные правила и процедуры, перечисленные в разделе VI настоящего Положения, так и иные правила, и процедуры, представленные в Кодексе этики и служебного поведения работников Учреждения).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11.5</w:t>
      </w:r>
      <w:r w:rsidR="00DD5116" w:rsidRPr="00DD5116">
        <w:rPr>
          <w:rFonts w:cs="Times New Roman"/>
          <w:sz w:val="24"/>
          <w:szCs w:val="24"/>
        </w:rPr>
        <w:t>. Контроль документирования операций хозяйственной деятельности Учреждения прежде всего связан с обязанностью ведения Учреждением финансовой (бухгалтерской) отчетности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 отчетности, уничтожение документов и отчетности ранее установленного срока и т. д.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11.6</w:t>
      </w:r>
      <w:r w:rsidR="00DD5116" w:rsidRPr="00DD5116">
        <w:rPr>
          <w:rFonts w:cs="Times New Roman"/>
          <w:sz w:val="24"/>
          <w:szCs w:val="24"/>
        </w:rPr>
        <w:t>. Проверка экономической обоснованности осуществляемых операций в сферах коррупционного риска проводится в отношении обмена деловыми подарками, представительских расходов, благотворительных пожертвований, вознаграждений с учетом обстоятельств ‒ индикаторов неправомерных действий: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оплата услуг, характер которых не определён либо вызывает сомнения;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lastRenderedPageBreak/>
        <w:t>- предоставление подарков, оплата транспортных, развлекательных услуг, выдача на льготных условиях займов, предоставление иных ценностей или благ работникам Учреждения, работникам аффилированных лиц и контрагентов;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выплата посреднику или контрагенту вознаграждения, размер которого превышает обычную плату для Учреждения или плату для данного вида услуг;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закупки или продажи по ценам, значительно отличающимся от рыночных цен;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сомнительные платежи наличными денежными средствами.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XII. Сотрудничество с органами, уполномоченными на осуществление государственного контроля (надзора), и правоохранительными органами в сфере противодействия коррупции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12.1</w:t>
      </w:r>
      <w:r w:rsidR="00DD5116" w:rsidRPr="00DD5116">
        <w:rPr>
          <w:rFonts w:cs="Times New Roman"/>
          <w:sz w:val="24"/>
          <w:szCs w:val="24"/>
        </w:rPr>
        <w:t>. Учреждение принимает на себя обязательство сообщать в правоохранительные органы обо всех случаях совершения коррупционных правонарушений, о которых Учреждению стало известно.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Обязанность по сообщению в правоохранительные органы о случаях совершения коррупционных правонарушений, о которых стало известно Учреждению, закрепляется за должностным лицом Учреждения, ответственным за реализацию антикоррупционной политики Учреждения.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12.2</w:t>
      </w:r>
      <w:r w:rsidR="00DD5116" w:rsidRPr="00DD5116">
        <w:rPr>
          <w:rFonts w:cs="Times New Roman"/>
          <w:sz w:val="24"/>
          <w:szCs w:val="24"/>
        </w:rPr>
        <w:t>. Учреждение принимает на себя обязательство воздерживаться от каких-либо санкций в отношении работников Учреждения, сообщивших в органы, уполномоченные на осуществление государственного контроля (надзора) и правоохранительные органы о ставшей им известной в ходе выполнения трудовых обязанностей информации о подготовке к совершению или совершении коррупционного правонарушения.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12.3</w:t>
      </w:r>
      <w:r w:rsidR="00DD5116" w:rsidRPr="00DD5116">
        <w:rPr>
          <w:rFonts w:cs="Times New Roman"/>
          <w:sz w:val="24"/>
          <w:szCs w:val="24"/>
        </w:rPr>
        <w:t>. Сотрудничество с органами, уполномоченными на осуществление государственного контроля (надзора), и правоохранительными органами осуществляется в форме: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оказания содействия уполномоченным представителям органов государственного контроля (надзора) и правоохранительных органов при проведении ими контрольно ‒ надзорных мероприятий в Учреждении по вопросам предупреждения и противодействия коррупции;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  <w:r w:rsidRPr="00DD5116">
        <w:rPr>
          <w:rFonts w:cs="Times New Roman"/>
          <w:sz w:val="24"/>
          <w:szCs w:val="24"/>
        </w:rPr>
        <w:t>-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правонарушений, включая оперативно-розыскные мероприятия.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12.4</w:t>
      </w:r>
      <w:r w:rsidR="00DD5116" w:rsidRPr="00DD5116">
        <w:rPr>
          <w:rFonts w:cs="Times New Roman"/>
          <w:sz w:val="24"/>
          <w:szCs w:val="24"/>
        </w:rPr>
        <w:t>. Руководитель Учреждения и работники Учреждения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содержащих данные о коррупционных правонарушениях.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12.5</w:t>
      </w:r>
      <w:r w:rsidR="00DD5116" w:rsidRPr="00DD5116">
        <w:rPr>
          <w:rFonts w:cs="Times New Roman"/>
          <w:sz w:val="24"/>
          <w:szCs w:val="24"/>
        </w:rPr>
        <w:t>. Руководитель Учреждения и работники Учреждения не должны допускать вмешательства в деятельность должностных лиц органов, уполномоченных на осуществление государственного контроля (надзора), и правоохранительных органов.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XIII. Ответственность за несоблюдение требований настоящего Положения</w:t>
      </w: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и нарушение антикоррупционного законодательства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13.1</w:t>
      </w:r>
      <w:r w:rsidR="00DD5116" w:rsidRPr="00DD5116">
        <w:rPr>
          <w:rFonts w:cs="Times New Roman"/>
          <w:sz w:val="24"/>
          <w:szCs w:val="24"/>
        </w:rPr>
        <w:t>. Все работники Учреждения должны руководствоваться настоящим Положением и неукоснительно соблюдать закрепленные в нем принципы и требования.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13.2</w:t>
      </w:r>
      <w:r w:rsidR="00DD5116" w:rsidRPr="00DD5116">
        <w:rPr>
          <w:rFonts w:cs="Times New Roman"/>
          <w:sz w:val="24"/>
          <w:szCs w:val="24"/>
        </w:rPr>
        <w:t>. Руководители структурных подразделений Учреждения являются ответственными за обеспечение контроля за соблюдением требований настоящего Положения своими подчинёнными.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13.3</w:t>
      </w:r>
      <w:r w:rsidR="00DD5116" w:rsidRPr="00DD5116">
        <w:rPr>
          <w:rFonts w:cs="Times New Roman"/>
          <w:sz w:val="24"/>
          <w:szCs w:val="24"/>
        </w:rPr>
        <w:t>. Лица, виновные в нарушении требований антикоррупционного законодательства, несут ответственность в порядке и по основаниям, предусмотренным законодательством Российской Федерации.</w:t>
      </w:r>
    </w:p>
    <w:p w:rsidR="00DD5116" w:rsidRPr="00DD5116" w:rsidRDefault="00DD5116" w:rsidP="00DD5116">
      <w:pPr>
        <w:spacing w:after="0"/>
        <w:jc w:val="both"/>
        <w:rPr>
          <w:rFonts w:cs="Times New Roman"/>
          <w:sz w:val="24"/>
          <w:szCs w:val="24"/>
        </w:rPr>
      </w:pPr>
    </w:p>
    <w:p w:rsidR="00DD5116" w:rsidRPr="00683EE7" w:rsidRDefault="00DD5116" w:rsidP="00683EE7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683EE7">
        <w:rPr>
          <w:rFonts w:cs="Times New Roman"/>
          <w:b/>
          <w:bCs/>
          <w:sz w:val="24"/>
          <w:szCs w:val="24"/>
        </w:rPr>
        <w:t>XIV. Порядок пересмотра настоящего Положения и внесения в него изменений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14.</w:t>
      </w:r>
      <w:r w:rsidR="00DD5116" w:rsidRPr="00DD5116">
        <w:rPr>
          <w:rFonts w:cs="Times New Roman"/>
          <w:sz w:val="24"/>
          <w:szCs w:val="24"/>
        </w:rPr>
        <w:t>1. Учреждение осуществляет регулярный мониторинг эффективности реализации антикоррупционной политики Учреждения.</w:t>
      </w:r>
    </w:p>
    <w:p w:rsidR="00DD5116" w:rsidRP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</w:t>
      </w:r>
      <w:r w:rsidR="00DD5116" w:rsidRPr="00DD5116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>.</w:t>
      </w:r>
      <w:r w:rsidR="00DD5116" w:rsidRPr="00DD5116">
        <w:rPr>
          <w:rFonts w:cs="Times New Roman"/>
          <w:sz w:val="24"/>
          <w:szCs w:val="24"/>
        </w:rPr>
        <w:t>2. Должностное лицо Учреждения, ответственное за реализацию антикоррупционной политики Учреждения, ежегодно готовит отчет о реализации мер по предупреждению коррупции в Учреждении, представляет его руководителю Учреждения. На основании указанного отчета в настоящее Положение могут быть внесены изменения.</w:t>
      </w:r>
    </w:p>
    <w:p w:rsidR="00DD5116" w:rsidRDefault="00683EE7" w:rsidP="00DD5116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</w:t>
      </w:r>
      <w:r w:rsidR="00DD5116" w:rsidRPr="00DD5116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>.</w:t>
      </w:r>
      <w:r w:rsidR="00DD5116" w:rsidRPr="00DD5116">
        <w:rPr>
          <w:rFonts w:cs="Times New Roman"/>
          <w:sz w:val="24"/>
          <w:szCs w:val="24"/>
        </w:rPr>
        <w:t>3. Пересмотр настоящего Положения может проводиться в случае внесения изменений в трудовое законодательство, законодательство о противодействии коррупции, а также в случае изменения организационно-правовой формы или организационно-штатной структуры Учреждения.</w:t>
      </w:r>
    </w:p>
    <w:p w:rsidR="00683EE7" w:rsidRDefault="00683EE7" w:rsidP="00683EE7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С Положением </w:t>
      </w:r>
      <w:r w:rsidRPr="00683EE7">
        <w:rPr>
          <w:rFonts w:cs="Times New Roman"/>
          <w:sz w:val="24"/>
          <w:szCs w:val="24"/>
        </w:rPr>
        <w:t>об антикоррупционной политике</w:t>
      </w:r>
      <w:r>
        <w:rPr>
          <w:rFonts w:cs="Times New Roman"/>
          <w:sz w:val="24"/>
          <w:szCs w:val="24"/>
        </w:rPr>
        <w:t xml:space="preserve"> </w:t>
      </w:r>
      <w:r w:rsidRPr="00683EE7">
        <w:rPr>
          <w:rFonts w:cs="Times New Roman"/>
          <w:sz w:val="24"/>
          <w:szCs w:val="24"/>
        </w:rPr>
        <w:t>МБДОУ</w:t>
      </w:r>
      <w:r w:rsidRPr="00683EE7">
        <w:rPr>
          <w:rFonts w:cs="Times New Roman"/>
          <w:sz w:val="24"/>
          <w:szCs w:val="24"/>
        </w:rPr>
        <w:t xml:space="preserve"> «Детский сад №3 «Ручеек»</w:t>
      </w:r>
      <w:r>
        <w:rPr>
          <w:rFonts w:cs="Times New Roman"/>
          <w:sz w:val="24"/>
          <w:szCs w:val="24"/>
        </w:rPr>
        <w:t xml:space="preserve"> ознакомлены</w:t>
      </w:r>
      <w:bookmarkStart w:id="0" w:name="_GoBack"/>
      <w:bookmarkEnd w:id="0"/>
      <w:r>
        <w:rPr>
          <w:rFonts w:cs="Times New Roman"/>
          <w:sz w:val="24"/>
          <w:szCs w:val="24"/>
        </w:rPr>
        <w:t>:</w:t>
      </w:r>
    </w:p>
    <w:p w:rsidR="00683EE7" w:rsidRDefault="00683EE7" w:rsidP="00683EE7">
      <w:pPr>
        <w:spacing w:after="0"/>
        <w:jc w:val="both"/>
        <w:rPr>
          <w:rFonts w:cs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2552"/>
        <w:gridCol w:w="1701"/>
        <w:gridCol w:w="1411"/>
      </w:tblGrid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№</w:t>
            </w:r>
          </w:p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п/п</w:t>
            </w: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ФИО сотрудников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 xml:space="preserve">Дата </w:t>
            </w:r>
          </w:p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ознакомления</w:t>
            </w: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683EE7">
              <w:rPr>
                <w:rFonts w:eastAsia="Times New Roman"/>
                <w:color w:val="000000"/>
                <w:sz w:val="22"/>
                <w:lang w:eastAsia="ru-RU"/>
              </w:rPr>
              <w:t>Подпись</w:t>
            </w:r>
          </w:p>
        </w:tc>
      </w:tr>
      <w:tr w:rsidR="00683EE7" w:rsidRPr="00683EE7" w:rsidTr="006E7712">
        <w:trPr>
          <w:trHeight w:val="214"/>
        </w:trPr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Потапова Елена Владимировна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и.о. заведующего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rPr>
          <w:trHeight w:val="214"/>
        </w:trPr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Сеничкина Татьяна Анатольевна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заместитель заведующего по финансам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Сергеева Татьяна Анатольевна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старший 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Балабай Юлия Владимировна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бухгалтер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Завзина Евгения Анатольевна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 xml:space="preserve">заведующий </w:t>
            </w:r>
          </w:p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хозяйством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Сунграпова Елена Эрдэнжаповна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 xml:space="preserve">делопроизводитель 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Мулеванова Галина Юрьевна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медицинская сестра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Арзамасцева Жанна Петровна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 xml:space="preserve">музыкальный </w:t>
            </w:r>
          </w:p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руководитель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Бердюгина Ольга Николаевна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Бузецкая Виктория Александровна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Крюкова Людмила Алексеевна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Кузьмина Татьяна Алексеевна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Макарова Кристина Сергеевна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Рыбникова Татьяна Владимировна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Андриясова Виктория Николаевна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младший 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Антонец Анна Александровна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младший 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 xml:space="preserve">Анисимова </w:t>
            </w:r>
          </w:p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Александра Вячеславовна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младший 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Лутченко Тамара Александровна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младший воспитатель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Черных Юлия Александровна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повар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Рожкова Татьяна Александровна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повар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Смицкая Наталья Викторовна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помощник повара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Лысенко Татьяна Сергеевна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помощник повара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Войтова Наталья Петровна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машинист по стирке и ремонту спецодежды (белья)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Пшеничный Юрий Вадимович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электромонтер по ремонту и обслуживанию электрооборудования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Коваль Наталья Владимировна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уборщик производственных и служебных помещений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  <w:r w:rsidRPr="00683EE7">
              <w:rPr>
                <w:sz w:val="22"/>
              </w:rPr>
              <w:t>Трунов Валентин Сергеевич</w:t>
            </w: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  <w:r w:rsidRPr="00683EE7">
              <w:rPr>
                <w:sz w:val="22"/>
              </w:rPr>
              <w:t>дворник</w:t>
            </w: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683EE7" w:rsidRPr="00683EE7" w:rsidTr="006E7712">
        <w:tc>
          <w:tcPr>
            <w:tcW w:w="562" w:type="dxa"/>
          </w:tcPr>
          <w:p w:rsidR="00683EE7" w:rsidRPr="00683EE7" w:rsidRDefault="00683EE7" w:rsidP="00683EE7">
            <w:pPr>
              <w:numPr>
                <w:ilvl w:val="0"/>
                <w:numId w:val="1"/>
              </w:numPr>
              <w:ind w:hanging="698"/>
              <w:contextualSpacing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  <w:p w:rsidR="00683EE7" w:rsidRPr="00683EE7" w:rsidRDefault="00683EE7" w:rsidP="00683EE7">
            <w:pPr>
              <w:contextualSpacing/>
              <w:rPr>
                <w:sz w:val="22"/>
              </w:rPr>
            </w:pPr>
          </w:p>
        </w:tc>
        <w:tc>
          <w:tcPr>
            <w:tcW w:w="2552" w:type="dxa"/>
          </w:tcPr>
          <w:p w:rsidR="00683EE7" w:rsidRPr="00683EE7" w:rsidRDefault="00683EE7" w:rsidP="00683EE7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</w:tcPr>
          <w:p w:rsidR="00683EE7" w:rsidRPr="00683EE7" w:rsidRDefault="00683EE7" w:rsidP="00683EE7">
            <w:pPr>
              <w:contextualSpacing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683EE7" w:rsidRPr="00DD5116" w:rsidRDefault="00683EE7" w:rsidP="00683EE7">
      <w:pPr>
        <w:spacing w:after="0"/>
        <w:jc w:val="both"/>
        <w:rPr>
          <w:rFonts w:cs="Times New Roman"/>
          <w:sz w:val="24"/>
          <w:szCs w:val="24"/>
        </w:rPr>
      </w:pPr>
    </w:p>
    <w:sectPr w:rsidR="00683EE7" w:rsidRPr="00DD5116" w:rsidSect="00DD511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456" w:rsidRDefault="00EA7456" w:rsidP="00DD5116">
      <w:pPr>
        <w:spacing w:after="0"/>
      </w:pPr>
      <w:r>
        <w:separator/>
      </w:r>
    </w:p>
  </w:endnote>
  <w:endnote w:type="continuationSeparator" w:id="0">
    <w:p w:rsidR="00EA7456" w:rsidRDefault="00EA7456" w:rsidP="00DD51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456" w:rsidRDefault="00EA7456" w:rsidP="00DD5116">
      <w:pPr>
        <w:spacing w:after="0"/>
      </w:pPr>
      <w:r>
        <w:separator/>
      </w:r>
    </w:p>
  </w:footnote>
  <w:footnote w:type="continuationSeparator" w:id="0">
    <w:p w:rsidR="00EA7456" w:rsidRDefault="00EA7456" w:rsidP="00DD51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B6BA5"/>
    <w:multiLevelType w:val="hybridMultilevel"/>
    <w:tmpl w:val="C6D22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16"/>
    <w:rsid w:val="00683EE7"/>
    <w:rsid w:val="006973DA"/>
    <w:rsid w:val="006C0B77"/>
    <w:rsid w:val="007426CE"/>
    <w:rsid w:val="008242FF"/>
    <w:rsid w:val="00870751"/>
    <w:rsid w:val="008759ED"/>
    <w:rsid w:val="00922C48"/>
    <w:rsid w:val="00B915B7"/>
    <w:rsid w:val="00DD5116"/>
    <w:rsid w:val="00EA59DF"/>
    <w:rsid w:val="00EA7456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3345"/>
  <w15:chartTrackingRefBased/>
  <w15:docId w15:val="{83C6A789-E621-40F7-A09C-E7201E93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DD5116"/>
    <w:rPr>
      <w:rFonts w:ascii="Times New Roman" w:eastAsia="Times New Roman" w:hAnsi="Times New Roman" w:cs="Calibri"/>
      <w:sz w:val="20"/>
      <w:szCs w:val="20"/>
    </w:rPr>
  </w:style>
  <w:style w:type="character" w:customStyle="1" w:styleId="a5">
    <w:name w:val="Символ сноски"/>
    <w:qFormat/>
    <w:rsid w:val="00DD5116"/>
  </w:style>
  <w:style w:type="paragraph" w:styleId="a4">
    <w:name w:val="footnote text"/>
    <w:basedOn w:val="a"/>
    <w:link w:val="a3"/>
    <w:uiPriority w:val="99"/>
    <w:semiHidden/>
    <w:unhideWhenUsed/>
    <w:rsid w:val="00DD5116"/>
    <w:pPr>
      <w:suppressAutoHyphens/>
      <w:spacing w:after="0"/>
      <w:jc w:val="center"/>
    </w:pPr>
    <w:rPr>
      <w:rFonts w:eastAsia="Times New Roman" w:cs="Calibri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DD5116"/>
    <w:rPr>
      <w:rFonts w:ascii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D5116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6"/>
    <w:uiPriority w:val="39"/>
    <w:rsid w:val="00683E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5AE10-DBF6-4438-950D-4F205E6B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4344</Words>
  <Characters>24765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2025-01-22T00:51:00Z</dcterms:created>
  <dcterms:modified xsi:type="dcterms:W3CDTF">2025-01-22T02:18:00Z</dcterms:modified>
</cp:coreProperties>
</file>